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colors6.xml" ContentType="application/vnd.ms-office.chartcolorstyle+xml"/>
  <Override PartName="/word/charts/colors7.xml" ContentType="application/vnd.ms-office.chartcolorstyle+xml"/>
  <Override PartName="/word/charts/colors8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charts/style6.xml" ContentType="application/vnd.ms-office.chartstyle+xml"/>
  <Override PartName="/word/charts/style7.xml" ContentType="application/vnd.ms-office.chartstyle+xml"/>
  <Override PartName="/word/charts/style8.xml" ContentType="application/vnd.ms-office.chartstyle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96CB42">
      <w:pPr>
        <w:pStyle w:val="36"/>
        <w:rPr>
          <w:rFonts w:hint="default"/>
          <w:lang w:val="en-US"/>
        </w:rPr>
      </w:pPr>
      <w:r>
        <w:rPr>
          <w:rFonts w:hint="default"/>
          <w:lang w:val="en-US"/>
        </w:rPr>
        <w:t>ALIGNING INVENTORY WITH DEMANDS TRENDS- FRESH CART</w:t>
      </w:r>
    </w:p>
    <w:p w14:paraId="1592AD09">
      <w:r>
        <w:t xml:space="preserve">Client: FreshCart </w:t>
      </w:r>
    </w:p>
    <w:p w14:paraId="7F9BDE34">
      <w:r>
        <w:t>Role: Data Analyst</w:t>
      </w:r>
    </w:p>
    <w:p w14:paraId="7E0BE7EB">
      <w:pPr>
        <w:rPr>
          <w:rFonts w:hint="default"/>
          <w:lang w:val="en-US"/>
        </w:rPr>
      </w:pPr>
      <w:r>
        <w:rPr>
          <w:rFonts w:hint="default"/>
          <w:lang w:val="en-US"/>
        </w:rPr>
        <w:t>Name: Ajayi Moses</w:t>
      </w:r>
    </w:p>
    <w:p w14:paraId="4E222882">
      <w:r>
        <w:t>Tools Used:</w:t>
      </w:r>
      <w:r>
        <w:rPr>
          <w:rFonts w:hint="default"/>
          <w:lang w:val="en-US"/>
        </w:rPr>
        <w:t xml:space="preserve"> SQL,</w:t>
      </w:r>
      <w:r>
        <w:t xml:space="preserve"> Microsoft Excel, </w:t>
      </w:r>
      <w:r>
        <w:rPr>
          <w:rFonts w:hint="default"/>
          <w:lang w:val="en-US"/>
        </w:rPr>
        <w:t xml:space="preserve">Power BI, </w:t>
      </w:r>
      <w:r>
        <w:t>Pivot Tables, Logical Functions, Charts</w:t>
      </w:r>
    </w:p>
    <w:p w14:paraId="57A4521F">
      <w:pPr>
        <w:jc w:val="center"/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Dashboard</w:t>
      </w:r>
    </w:p>
    <w:p w14:paraId="1840940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1" name="Picture 11" descr="freshcart dash_page-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freshcart dash_page-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FA5">
      <w:pPr>
        <w:pStyle w:val="2"/>
      </w:pPr>
      <w:r>
        <w:t>🧠 Background</w:t>
      </w:r>
    </w:p>
    <w:p w14:paraId="12697174">
      <w:r>
        <w:t xml:space="preserve">FreshCart, a fast-growing Nigerian </w:t>
      </w:r>
      <w:r>
        <w:rPr>
          <w:lang w:val="en-US"/>
        </w:rPr>
        <w:t>e Commerce</w:t>
      </w:r>
      <w:r>
        <w:t xml:space="preserve"> company with over 100 consumer goods, faced challenges in managing stock levels, allocating marketing budgets, and setting effective prices. Despite solid sales, there was a mismatch between inventory, customer reviews, and promotional effort—requiring a data-driven strategy.</w:t>
      </w:r>
    </w:p>
    <w:p w14:paraId="544A66FE">
      <w:pPr>
        <w:pStyle w:val="2"/>
      </w:pPr>
      <w:r>
        <w:t>❓ Problem Statement</w:t>
      </w:r>
    </w:p>
    <w:p w14:paraId="26FE2038">
      <w:r>
        <w:t>"How can FreshCart intelligently segment its products based on sales, reviews, and revenue performance to optimize marketing spend, refine pricing strategies, and uncover hidden growth opportunities — while minimizing inventory and promotional waste?"</w:t>
      </w:r>
    </w:p>
    <w:p w14:paraId="20CAABBE">
      <w:pPr>
        <w:pStyle w:val="2"/>
      </w:pPr>
      <w:r>
        <w:t>🎯 Objectives</w:t>
      </w:r>
    </w:p>
    <w:p w14:paraId="7F1A1B14">
      <w:r>
        <w:t>- Segment products by performance</w:t>
      </w:r>
    </w:p>
    <w:p w14:paraId="25384B5F">
      <w:r>
        <w:t>- Target marketing more effectively</w:t>
      </w:r>
    </w:p>
    <w:p w14:paraId="1588AB01">
      <w:r>
        <w:t>- Identify undervalued high-rated products</w:t>
      </w:r>
    </w:p>
    <w:p w14:paraId="29BB917C">
      <w:r>
        <w:t>- Recommend price adjustments and bundling strategies</w:t>
      </w:r>
    </w:p>
    <w:p w14:paraId="48E2E7C2">
      <w:r>
        <w:t>- Align inventory with demand trends</w:t>
      </w:r>
    </w:p>
    <w:p w14:paraId="3D441F91">
      <w:pPr>
        <w:pStyle w:val="2"/>
      </w:pPr>
      <w:r>
        <w:t>🛠️ Methodology</w:t>
      </w:r>
    </w:p>
    <w:p w14:paraId="60A0E759">
      <w:pPr>
        <w:pStyle w:val="3"/>
      </w:pPr>
      <w:r>
        <w:t>Data Preparation</w:t>
      </w:r>
    </w:p>
    <w:p w14:paraId="19F0EAF8">
      <w:pPr>
        <w:rPr>
          <w:rFonts w:hint="default"/>
          <w:lang w:val="en-US"/>
        </w:rPr>
      </w:pPr>
      <w:r>
        <w:t xml:space="preserve">Imported </w:t>
      </w:r>
      <w:r>
        <w:rPr>
          <w:lang w:val="en-US"/>
        </w:rPr>
        <w:t>dateset</w:t>
      </w:r>
      <w:r>
        <w:t xml:space="preserve"> with </w:t>
      </w:r>
      <w:r>
        <w:rPr>
          <w:rFonts w:hint="default"/>
          <w:lang w:val="en-US"/>
        </w:rPr>
        <w:t xml:space="preserve">Product_id, </w:t>
      </w:r>
      <w:r>
        <w:t xml:space="preserve">Product Name, </w:t>
      </w:r>
      <w:r>
        <w:rPr>
          <w:rFonts w:hint="default"/>
          <w:lang w:val="en-US"/>
        </w:rPr>
        <w:t>Category</w:t>
      </w:r>
      <w:r>
        <w:t>, Quantity, Price,</w:t>
      </w:r>
      <w:r>
        <w:rPr>
          <w:rFonts w:hint="default"/>
          <w:lang w:val="en-US"/>
        </w:rPr>
        <w:t xml:space="preserve"> </w:t>
      </w:r>
      <w:r>
        <w:t>Review Score</w:t>
      </w:r>
      <w:r>
        <w:rPr>
          <w:rFonts w:hint="default"/>
          <w:lang w:val="en-US"/>
        </w:rPr>
        <w:t>,review_count,sales_month_1………12</w:t>
      </w:r>
      <w:r>
        <w:br w:type="textWrapping"/>
      </w:r>
      <w:r>
        <w:t>Created helper columns</w:t>
      </w:r>
      <w:r>
        <w:br w:type="textWrapping"/>
      </w:r>
      <w:r>
        <w:t>- Revenue: =[@Price]*[@Quantity]</w:t>
      </w:r>
      <w:r>
        <w:rPr>
          <w:rFonts w:hint="default"/>
          <w:lang w:val="en-US"/>
        </w:rPr>
        <w:t>,strategy, price_strategy.</w:t>
      </w:r>
    </w:p>
    <w:p w14:paraId="7148D79B">
      <w:pPr>
        <w:pStyle w:val="3"/>
      </w:pPr>
      <w:r>
        <w:t>Pivot Table Analysis</w:t>
      </w:r>
    </w:p>
    <w:p w14:paraId="44D79E64">
      <w:r>
        <w:t>Built a pivot summarizing Total Sales, Average Review, and Total Revenue per product.</w:t>
      </w:r>
      <w:r>
        <w:br w:type="textWrapping"/>
      </w:r>
      <w:r>
        <w:t>Added helper columns for segmentation and revenue categories.</w:t>
      </w:r>
    </w:p>
    <w:p w14:paraId="5D496AFB">
      <w:pPr>
        <w:pStyle w:val="3"/>
      </w:pPr>
      <w:r>
        <w:t>Segmentation Logic</w:t>
      </w:r>
    </w:p>
    <w:p w14:paraId="13DC0A4B">
      <w:r>
        <w:t>Marketing Segments:</w:t>
      </w:r>
      <w:r>
        <w:br w:type="textWrapping"/>
      </w:r>
      <w:r>
        <w:t>• Promote More – High Sales &amp; High Review</w:t>
      </w:r>
      <w:r>
        <w:br w:type="textWrapping"/>
      </w:r>
      <w:r>
        <w:t>• Hidden Gem – Low Sales &amp; High Review</w:t>
      </w:r>
      <w:r>
        <w:br w:type="textWrapping"/>
      </w:r>
      <w:r>
        <w:t>• Fix Quality – High Sales &amp; Low Review</w:t>
      </w:r>
      <w:r>
        <w:br w:type="textWrapping"/>
      </w:r>
      <w:r>
        <w:t xml:space="preserve">• </w:t>
      </w:r>
      <w:r>
        <w:rPr>
          <w:rFonts w:hint="default"/>
          <w:lang w:val="en-US"/>
        </w:rPr>
        <w:t>Avoid Marketing</w:t>
      </w:r>
      <w:r>
        <w:t>– Low Sales &amp; Low Review</w:t>
      </w:r>
    </w:p>
    <w:p w14:paraId="26C70C73">
      <w:r>
        <w:drawing>
          <wp:inline distT="0" distB="0" distL="114300" distR="114300">
            <wp:extent cx="4730750" cy="2133600"/>
            <wp:effectExtent l="4445" t="5080" r="8255" b="13970"/>
            <wp:docPr id="2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4F8A54F1">
      <w:pPr>
        <w:rPr>
          <w:sz w:val="24"/>
          <w:szCs w:val="24"/>
        </w:rPr>
      </w:pPr>
    </w:p>
    <w:p w14:paraId="31887FD8">
      <w:r>
        <w:rPr>
          <w:b/>
          <w:bCs/>
          <w:sz w:val="24"/>
          <w:szCs w:val="24"/>
        </w:rPr>
        <w:t>Revenue Opportunities</w:t>
      </w:r>
      <w:r>
        <w:rPr>
          <w:b/>
          <w:bCs/>
        </w:rPr>
        <w:t>:</w:t>
      </w:r>
      <w:r>
        <w:br w:type="textWrapping"/>
      </w:r>
      <w:r>
        <w:t>• High Price Tolerance – High Revenue at High Price</w:t>
      </w:r>
      <w:r>
        <w:br w:type="textWrapping"/>
      </w:r>
      <w:r>
        <w:t>• Discount Candidate – Low Revenue at High Price</w:t>
      </w:r>
      <w:r>
        <w:br w:type="textWrapping"/>
      </w:r>
      <w:r>
        <w:t xml:space="preserve">• Bundle Opportunity – Moderate Revenue with </w:t>
      </w:r>
      <w:r>
        <w:rPr>
          <w:lang w:val="en-US"/>
        </w:rPr>
        <w:t>Up-sell</w:t>
      </w:r>
      <w:r>
        <w:t xml:space="preserve"> Potential</w:t>
      </w:r>
    </w:p>
    <w:p w14:paraId="32C0DBF0">
      <w:r>
        <w:drawing>
          <wp:inline distT="0" distB="0" distL="114300" distR="114300">
            <wp:extent cx="4826000" cy="1991360"/>
            <wp:effectExtent l="4445" t="4445" r="8255" b="23495"/>
            <wp:docPr id="3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7B0BD18"/>
    <w:p w14:paraId="02A6A812">
      <w:pPr>
        <w:pStyle w:val="2"/>
      </w:pPr>
      <w:r>
        <w:t>🔍 Key Findings</w:t>
      </w:r>
    </w:p>
    <w:p w14:paraId="3AA2D6B2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246</w:t>
      </w:r>
      <w:r>
        <w:t xml:space="preserve"> Hidden Gems: Highly rated but under-marketed products.</w:t>
      </w:r>
    </w:p>
    <w:p w14:paraId="366E29F1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248</w:t>
      </w:r>
      <w:r>
        <w:t xml:space="preserve"> Quality Fixes: High-sellers with poor reviews—need improvement.</w:t>
      </w:r>
    </w:p>
    <w:p w14:paraId="03D8AAAD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 xml:space="preserve">510 </w:t>
      </w:r>
      <w:r>
        <w:t xml:space="preserve"> High-Tolerance</w:t>
      </w:r>
      <w:r>
        <w:rPr>
          <w:rFonts w:hint="default"/>
          <w:lang w:val="en-US"/>
        </w:rPr>
        <w:t xml:space="preserve"> product</w:t>
      </w:r>
      <w:r>
        <w:t>: High-priced items show strong price tolerance—prime for premium positioning.</w:t>
      </w:r>
    </w:p>
    <w:p w14:paraId="348F7A53">
      <w:pPr>
        <w:numPr>
          <w:ilvl w:val="0"/>
          <w:numId w:val="7"/>
        </w:numPr>
        <w:ind w:left="420" w:leftChars="0" w:hanging="420" w:firstLineChars="0"/>
      </w:pPr>
      <w:r>
        <w:rPr>
          <w:rFonts w:hint="default"/>
          <w:lang w:val="en-US"/>
        </w:rPr>
        <w:t>244</w:t>
      </w:r>
      <w:r>
        <w:t xml:space="preserve"> At-Risk Items: Low-performing products flagged for discontinuation.</w:t>
      </w:r>
    </w:p>
    <w:p w14:paraId="5F45DFAE"/>
    <w:p w14:paraId="014476AF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EXPLORATORY DATA ANALYSIS</w:t>
      </w:r>
    </w:p>
    <w:p w14:paraId="1ADC4C95">
      <w:pPr>
        <w:rPr>
          <w:rFonts w:hint="default"/>
          <w:lang w:val="en-US"/>
        </w:rPr>
      </w:pPr>
      <w:r>
        <w:rPr>
          <w:rFonts w:hint="default"/>
          <w:lang w:val="en-US"/>
        </w:rPr>
        <w:t>Before we get to the point I think it is best if we all have a good understanding of the data. We have 1000 rows of data-set with 17 columns.</w:t>
      </w:r>
    </w:p>
    <w:p w14:paraId="61581441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Product_id : This is the identification number of the product</w:t>
      </w:r>
    </w:p>
    <w:p w14:paraId="70F59515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Product_name : This is the name of the product</w:t>
      </w:r>
    </w:p>
    <w:p w14:paraId="57214831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Category : this is the category of product being sold </w:t>
      </w:r>
    </w:p>
    <w:p w14:paraId="612B8268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Price : This is the amount of money the product is being sold</w:t>
      </w:r>
    </w:p>
    <w:p w14:paraId="727B0D95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Review_count : this is the number of times review was given to a particular product</w:t>
      </w:r>
    </w:p>
    <w:p w14:paraId="76148187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Rating :this is the review score given to a particular product </w:t>
      </w:r>
    </w:p>
    <w:p w14:paraId="79FE9D7A">
      <w:pPr>
        <w:numPr>
          <w:ilvl w:val="0"/>
          <w:numId w:val="8"/>
        </w:numPr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Sales_month_1,……..,12 : this is the number on unit sold in each month </w:t>
      </w:r>
    </w:p>
    <w:p w14:paraId="373AE256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Category analysis report </w:t>
      </w:r>
    </w:p>
    <w:p w14:paraId="4A5EC1F2">
      <w:pPr>
        <w:rPr>
          <w:rFonts w:hint="default"/>
          <w:lang w:val="en-US"/>
        </w:rPr>
      </w:pPr>
      <w:r>
        <w:rPr>
          <w:rFonts w:hint="default"/>
          <w:lang w:val="en-US"/>
        </w:rPr>
        <w:t>Here is the report of the revenue per category, total unit sold per category, average price per category and the average review rating per category</w:t>
      </w:r>
    </w:p>
    <w:p w14:paraId="37C4085B">
      <w:pPr>
        <w:jc w:val="distribute"/>
      </w:pPr>
      <w:r>
        <w:drawing>
          <wp:inline distT="0" distB="0" distL="114300" distR="114300">
            <wp:extent cx="5914390" cy="2282825"/>
            <wp:effectExtent l="4445" t="4445" r="5715" b="17780"/>
            <wp:docPr id="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284FE37">
      <w:pPr>
        <w:jc w:val="left"/>
        <w:rPr>
          <w:rFonts w:hint="default"/>
          <w:b/>
          <w:bCs/>
          <w:sz w:val="24"/>
          <w:szCs w:val="24"/>
          <w:lang w:val="en-US"/>
        </w:rPr>
      </w:pPr>
    </w:p>
    <w:p w14:paraId="7114B4EC">
      <w:r>
        <w:drawing>
          <wp:inline distT="0" distB="0" distL="114300" distR="114300">
            <wp:extent cx="5920105" cy="2085975"/>
            <wp:effectExtent l="4445" t="4445" r="19050" b="5080"/>
            <wp:docPr id="6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04758B64">
      <w:r>
        <w:drawing>
          <wp:inline distT="0" distB="0" distL="114300" distR="114300">
            <wp:extent cx="5986780" cy="2276475"/>
            <wp:effectExtent l="4445" t="4445" r="9525" b="5080"/>
            <wp:docPr id="7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2FB7973A">
      <w:r>
        <w:drawing>
          <wp:inline distT="0" distB="0" distL="114300" distR="114300">
            <wp:extent cx="6053455" cy="2133600"/>
            <wp:effectExtent l="4445" t="4445" r="19050" b="14605"/>
            <wp:docPr id="9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E656646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TOP 5 BEST SELLING PRODUCT </w:t>
      </w:r>
    </w:p>
    <w:p w14:paraId="7829EAE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Out of the 1000 product these are the top 5 best selling product by revenue </w:t>
      </w:r>
    </w:p>
    <w:p w14:paraId="050E7CB3">
      <w:pPr>
        <w:rPr>
          <w:rFonts w:hint="default"/>
          <w:lang w:val="en-US"/>
        </w:rPr>
      </w:pPr>
      <w:r>
        <w:drawing>
          <wp:inline distT="0" distB="0" distL="114300" distR="114300">
            <wp:extent cx="6097270" cy="2173605"/>
            <wp:effectExtent l="4445" t="4445" r="13335" b="12700"/>
            <wp:docPr id="10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0F0D11B1">
      <w:pPr>
        <w:rPr>
          <w:rFonts w:hint="default"/>
          <w:lang w:val="en-US"/>
        </w:rPr>
      </w:pPr>
    </w:p>
    <w:p w14:paraId="1B77FA7C">
      <w:pPr>
        <w:rPr>
          <w:rFonts w:hint="default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TOP 5 BEST SELLING PRODUCT BY UNIT SOLD</w:t>
      </w:r>
    </w:p>
    <w:p w14:paraId="6ED64F5A">
      <w:pPr>
        <w:rPr>
          <w:rFonts w:hint="default"/>
          <w:lang w:val="en-US"/>
        </w:rPr>
      </w:pPr>
      <w:r>
        <w:rPr>
          <w:rFonts w:hint="default"/>
          <w:lang w:val="en-US"/>
        </w:rPr>
        <w:t>Out if the 1000 product this are the top 5 most sold product</w:t>
      </w:r>
    </w:p>
    <w:p w14:paraId="71A7FF4D">
      <w:pPr>
        <w:rPr>
          <w:rFonts w:hint="default"/>
          <w:lang w:val="en-US"/>
        </w:rPr>
      </w:pPr>
      <w:r>
        <w:drawing>
          <wp:inline distT="0" distB="0" distL="114300" distR="114300">
            <wp:extent cx="6097905" cy="2268220"/>
            <wp:effectExtent l="4445" t="5080" r="12700" b="12700"/>
            <wp:docPr id="8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51859D01">
      <w:pPr>
        <w:rPr>
          <w:rFonts w:hint="default"/>
          <w:lang w:val="en-US"/>
        </w:rPr>
      </w:pPr>
    </w:p>
    <w:p w14:paraId="418BE90B">
      <w:pPr>
        <w:pStyle w:val="2"/>
      </w:pPr>
      <w:r>
        <w:t>✅ Recommendations</w:t>
      </w:r>
    </w:p>
    <w:p w14:paraId="5CADF365">
      <w:pPr>
        <w:numPr>
          <w:ilvl w:val="0"/>
          <w:numId w:val="9"/>
        </w:numPr>
      </w:pPr>
      <w:r>
        <w:t>Reallocate marketing to Hidden Gems.</w:t>
      </w:r>
      <w:r>
        <w:br w:type="textWrapping"/>
      </w:r>
      <w:r>
        <w:t>2. Launch quality improvement campaigns.</w:t>
      </w:r>
      <w:r>
        <w:br w:type="textWrapping"/>
      </w:r>
      <w:r>
        <w:t>3. Bundle moderate performers with top-selling items.</w:t>
      </w:r>
      <w:r>
        <w:br w:type="textWrapping"/>
      </w:r>
      <w:r>
        <w:t>4. Use sales trends to guide inventory.</w:t>
      </w:r>
      <w:r>
        <w:br w:type="textWrapping"/>
      </w:r>
      <w:r>
        <w:t>5. Conduct price experiments on high-tolerance products.</w:t>
      </w:r>
    </w:p>
    <w:p w14:paraId="6FC97ACE">
      <w:pPr>
        <w:numPr>
          <w:ilvl w:val="0"/>
          <w:numId w:val="0"/>
        </w:numPr>
        <w:rPr>
          <w:rFonts w:hint="default"/>
          <w:lang w:val="en-US"/>
        </w:rPr>
      </w:pPr>
    </w:p>
    <w:p w14:paraId="607B0555">
      <w:pPr>
        <w:pStyle w:val="2"/>
      </w:pPr>
      <w:r>
        <w:t>📎  Visuals</w:t>
      </w:r>
    </w:p>
    <w:p w14:paraId="087D0A75"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b/>
          <w:bCs/>
          <w:lang w:val="en-US"/>
        </w:rPr>
        <w:t>RAW DATA BEFORE CLEANING</w:t>
      </w:r>
    </w:p>
    <w:p w14:paraId="658EA21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77510" cy="2621280"/>
            <wp:effectExtent l="0" t="0" r="8890" b="7620"/>
            <wp:docPr id="5" name="Picture 5" descr="FRESH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FRESHCAR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4D6B">
      <w:pPr>
        <w:rPr>
          <w:rFonts w:hint="default"/>
          <w:lang w:val="en-US"/>
        </w:rPr>
      </w:pPr>
    </w:p>
    <w:p w14:paraId="71EDB51D">
      <w:pPr>
        <w:jc w:val="left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lang w:val="en-US"/>
        </w:rPr>
        <w:t xml:space="preserve">DATASET AFTER CLAEANING </w:t>
      </w:r>
      <w:r>
        <w:rPr>
          <w:rFonts w:hint="default"/>
          <w:lang w:val="en-US"/>
        </w:rPr>
        <w:drawing>
          <wp:inline distT="0" distB="0" distL="114300" distR="114300">
            <wp:extent cx="5481320" cy="2717800"/>
            <wp:effectExtent l="0" t="0" r="5080" b="6350"/>
            <wp:docPr id="4" name="Picture 4" descr="FRESHCAR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FRESHCART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US"/>
        </w:rPr>
        <w:t>Full dasboard</w:t>
      </w:r>
    </w:p>
    <w:p w14:paraId="664717EC">
      <w:pPr>
        <w:rPr>
          <w:rFonts w:hint="default"/>
          <w:lang w:val="en-US"/>
        </w:rPr>
      </w:pPr>
      <w:bookmarkStart w:id="0" w:name="_GoBack"/>
      <w:bookmarkEnd w:id="0"/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4" name="Picture 14" descr="freshcart dash_page-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freshcart dash_page-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3" name="Picture 13" descr="freshcart dash_page-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freshcart dash_page-00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5476875" cy="3167380"/>
            <wp:effectExtent l="0" t="0" r="9525" b="13970"/>
            <wp:docPr id="12" name="Picture 12" descr="freshcart dash_page-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freshcart dash_page-000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FE8B">
      <w:r>
        <w:t>🧾 Conclusion</w:t>
      </w:r>
    </w:p>
    <w:p w14:paraId="695D3A3C">
      <w:r>
        <w:t>By applying Excel-based analytics and segmentation logic, FreshCart gained actionable insights to optimize marketing, pricing, and inventory—transforming data into business impact.</w:t>
      </w:r>
    </w:p>
    <w:p w14:paraId="7AC5132C"/>
    <w:p w14:paraId="055632A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</w:t>
      </w:r>
    </w:p>
    <w:p w14:paraId="58BFB09A"/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B34D22"/>
    <w:multiLevelType w:val="singleLevel"/>
    <w:tmpl w:val="C5B34D2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FFFFF7E"/>
    <w:multiLevelType w:val="singleLevel"/>
    <w:tmpl w:val="FFFFFF7E"/>
    <w:lvl w:ilvl="0" w:tentative="0">
      <w:start w:val="1"/>
      <w:numFmt w:val="decimal"/>
      <w:pStyle w:val="31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2">
    <w:nsid w:val="FFFFFF7F"/>
    <w:multiLevelType w:val="singleLevel"/>
    <w:tmpl w:val="FFFFFF7F"/>
    <w:lvl w:ilvl="0" w:tentative="0">
      <w:start w:val="1"/>
      <w:numFmt w:val="decimal"/>
      <w:pStyle w:val="30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3">
    <w:nsid w:val="FFFFFF82"/>
    <w:multiLevelType w:val="singleLevel"/>
    <w:tmpl w:val="FFFFFF82"/>
    <w:lvl w:ilvl="0" w:tentative="0">
      <w:start w:val="1"/>
      <w:numFmt w:val="bullet"/>
      <w:pStyle w:val="25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4">
    <w:nsid w:val="FFFFFF83"/>
    <w:multiLevelType w:val="singleLevel"/>
    <w:tmpl w:val="FFFFFF83"/>
    <w:lvl w:ilvl="0" w:tentative="0">
      <w:start w:val="1"/>
      <w:numFmt w:val="bullet"/>
      <w:pStyle w:val="24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5">
    <w:nsid w:val="FFFFFF88"/>
    <w:multiLevelType w:val="singleLevel"/>
    <w:tmpl w:val="FFFFFF88"/>
    <w:lvl w:ilvl="0" w:tentative="0">
      <w:start w:val="1"/>
      <w:numFmt w:val="decimal"/>
      <w:pStyle w:val="2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6">
    <w:nsid w:val="FFFFFF89"/>
    <w:multiLevelType w:val="singleLevel"/>
    <w:tmpl w:val="FFFFFF89"/>
    <w:lvl w:ilvl="0" w:tentative="0">
      <w:start w:val="1"/>
      <w:numFmt w:val="bullet"/>
      <w:pStyle w:val="23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7">
    <w:nsid w:val="13B72A0D"/>
    <w:multiLevelType w:val="singleLevel"/>
    <w:tmpl w:val="13B72A0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DEE4A72"/>
    <w:multiLevelType w:val="singleLevel"/>
    <w:tmpl w:val="5DEE4A72"/>
    <w:lvl w:ilvl="0" w:tentative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  <w:num w:numId="7">
    <w:abstractNumId w:val="7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5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3B65F25"/>
    <w:rsid w:val="0BAB5DC3"/>
    <w:rsid w:val="0D717242"/>
    <w:rsid w:val="16AB2487"/>
    <w:rsid w:val="17F14845"/>
    <w:rsid w:val="257F6A44"/>
    <w:rsid w:val="2AFF5299"/>
    <w:rsid w:val="3B667382"/>
    <w:rsid w:val="5758495A"/>
    <w:rsid w:val="57842BFE"/>
    <w:rsid w:val="702D51D9"/>
    <w:rsid w:val="74FC2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nhideWhenUsed="0" w:uiPriority="0" w:semiHidden="0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qFormat="1"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qFormat="1"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qFormat="1"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4"/>
    <w:unhideWhenUsed/>
    <w:qFormat/>
    <w:uiPriority w:val="99"/>
    <w:pPr>
      <w:spacing w:after="120"/>
    </w:pPr>
  </w:style>
  <w:style w:type="paragraph" w:styleId="14">
    <w:name w:val="Body Text 2"/>
    <w:basedOn w:val="1"/>
    <w:link w:val="145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5">
    <w:name w:val="List Bullet 3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0">
    <w:name w:val="List Number 2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1">
    <w:name w:val="List Number 3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32">
    <w:name w:val="macro"/>
    <w:link w:val="147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5">
    <w:name w:val="Table Grid"/>
    <w:basedOn w:val="1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6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7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8">
    <w:name w:val="Light Shading Accent 1"/>
    <w:basedOn w:val="1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9">
    <w:name w:val="Light Shading Accent 2"/>
    <w:basedOn w:val="1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0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1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2">
    <w:name w:val="Light Shading Accent 5"/>
    <w:basedOn w:val="1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3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4">
    <w:name w:val="Light List"/>
    <w:basedOn w:val="1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5">
    <w:name w:val="Light List Accent 1"/>
    <w:basedOn w:val="1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6">
    <w:name w:val="Light List Accent 2"/>
    <w:basedOn w:val="1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7">
    <w:name w:val="Light List Accent 3"/>
    <w:basedOn w:val="1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8">
    <w:name w:val="Light List Accent 4"/>
    <w:basedOn w:val="1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9">
    <w:name w:val="Light List Accent 5"/>
    <w:basedOn w:val="1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0">
    <w:name w:val="Light List Accent 6"/>
    <w:basedOn w:val="1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1">
    <w:name w:val="Light Grid"/>
    <w:basedOn w:val="1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2">
    <w:name w:val="Light Grid Accent 1"/>
    <w:basedOn w:val="1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3">
    <w:name w:val="Light Grid Accent 2"/>
    <w:basedOn w:val="1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4">
    <w:name w:val="Light Grid Accent 3"/>
    <w:basedOn w:val="1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5">
    <w:name w:val="Light Grid Accent 4"/>
    <w:basedOn w:val="1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6">
    <w:name w:val="Light Grid Accent 5"/>
    <w:basedOn w:val="1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7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8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3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4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5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6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3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4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5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6">
    <w:name w:val="Medium List 1 Accent 4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7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8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9">
    <w:name w:val="Medium Lis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1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3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4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5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Grid 1"/>
    <w:basedOn w:val="1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7">
    <w:name w:val="Medium Grid 1 Accent 1"/>
    <w:basedOn w:val="12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8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9">
    <w:name w:val="Medium Grid 1 Accent 3"/>
    <w:basedOn w:val="12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0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1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2">
    <w:name w:val="Medium Grid 1 Accent 6"/>
    <w:basedOn w:val="12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3">
    <w:name w:val="Medium Grid 2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1"/>
    <w:basedOn w:val="1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1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2">
    <w:name w:val="Medium Grid 3 Accent 2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7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8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9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0">
    <w:name w:val="Dark List Accent 3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1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2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3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4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8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2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3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4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5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6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7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8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9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0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1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2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3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4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5">
    <w:name w:val="Header Char"/>
    <w:basedOn w:val="11"/>
    <w:link w:val="19"/>
    <w:uiPriority w:val="99"/>
  </w:style>
  <w:style w:type="character" w:customStyle="1" w:styleId="136">
    <w:name w:val="Footer Char"/>
    <w:basedOn w:val="11"/>
    <w:link w:val="18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1"/>
    <w:link w:val="36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1"/>
    <w:link w:val="3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1"/>
    <w:link w:val="13"/>
    <w:uiPriority w:val="99"/>
  </w:style>
  <w:style w:type="character" w:customStyle="1" w:styleId="145">
    <w:name w:val="Body Text 2 Char"/>
    <w:basedOn w:val="11"/>
    <w:link w:val="14"/>
    <w:qFormat/>
    <w:uiPriority w:val="99"/>
  </w:style>
  <w:style w:type="character" w:customStyle="1" w:styleId="146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7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1"/>
    <w:link w:val="14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1"/>
    <w:link w:val="156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hart" Target="charts/chart3.xml"/><Relationship Id="rId8" Type="http://schemas.openxmlformats.org/officeDocument/2006/relationships/chart" Target="charts/chart2.xml"/><Relationship Id="rId7" Type="http://schemas.openxmlformats.org/officeDocument/2006/relationships/chart" Target="charts/chart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5.jpeg"/><Relationship Id="rId17" Type="http://schemas.openxmlformats.org/officeDocument/2006/relationships/image" Target="media/image4.jpeg"/><Relationship Id="rId16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chart" Target="charts/chart8.xml"/><Relationship Id="rId13" Type="http://schemas.openxmlformats.org/officeDocument/2006/relationships/chart" Target="charts/chart7.xml"/><Relationship Id="rId12" Type="http://schemas.openxmlformats.org/officeDocument/2006/relationships/chart" Target="charts/chart6.xml"/><Relationship Id="rId11" Type="http://schemas.openxmlformats.org/officeDocument/2006/relationships/chart" Target="charts/chart5.xml"/><Relationship Id="rId10" Type="http://schemas.openxmlformats.org/officeDocument/2006/relationships/chart" Target="charts/chart4.xml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file:///C:\Users\DELL\Documents\my%20files\ecommerce_sales_analysis.csv\FRESHCART_1.csv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DELL\Documents\my%20files\ecommerce_sales_analysis.csv\FRESHCART_1.csv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DELL\Downloads\FRESHCART_1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microsoft.com/office/2011/relationships/chartColorStyle" Target="colors7.xml"/><Relationship Id="rId2" Type="http://schemas.microsoft.com/office/2011/relationships/chartStyle" Target="style7.xml"/><Relationship Id="rId1" Type="http://schemas.openxmlformats.org/officeDocument/2006/relationships/oleObject" Target="file:///C:\Users\DELL\Downloads\FRESHCART_1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microsoft.com/office/2011/relationships/chartColorStyle" Target="colors8.xml"/><Relationship Id="rId2" Type="http://schemas.microsoft.com/office/2011/relationships/chartStyle" Target="style8.xml"/><Relationship Id="rId1" Type="http://schemas.openxmlformats.org/officeDocument/2006/relationships/oleObject" Target="file:///C:\Users\DELL\Downloads\FRESHCART_1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oleObject" Target="file:///C:\Users\DELL\Downloads\FRESHCART_1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file:///C:\Users\DELL\Downloads\FRESHCART_1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oleObject" Target="file:///C:\Users\DELL\Downloads\FRESHCART_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[FRESHCART_1.csv]Sheet1!PivotTable1</c:name>
    <c:fmtId val="-1"/>
  </c:pivotSource>
  <c:chart>
    <c:title>
      <c:layout/>
      <c:overlay val="1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[FRESHCART_1.csv]Sheet1!$B$3</c:f>
              <c:strCache>
                <c:ptCount val="1"/>
                <c:pt idx="0">
                  <c:v>Total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54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462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[FRESHCART_1.csv]Sheet1!$A$4:$A$8</c:f>
              <c:strCache>
                <c:ptCount val="4"/>
                <c:pt idx="0">
                  <c:v>AVOID MARKETING</c:v>
                </c:pt>
                <c:pt idx="1">
                  <c:v>FIX REVIEW</c:v>
                </c:pt>
                <c:pt idx="2">
                  <c:v>HIDDEN GEM</c:v>
                </c:pt>
                <c:pt idx="3">
                  <c:v>PROMOTE MORE</c:v>
                </c:pt>
              </c:strCache>
            </c:strRef>
          </c:cat>
          <c:val>
            <c:numRef>
              <c:f>[FRESHCART_1.csv]Sheet1!$B$4:$B$8</c:f>
              <c:numCache>
                <c:formatCode>General</c:formatCode>
                <c:ptCount val="4"/>
                <c:pt idx="0">
                  <c:v>244</c:v>
                </c:pt>
                <c:pt idx="1">
                  <c:v>248</c:v>
                </c:pt>
                <c:pt idx="2">
                  <c:v>246</c:v>
                </c:pt>
                <c:pt idx="3">
                  <c:v>262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-50"/>
        <c:axId val="760516584"/>
        <c:axId val="743820378"/>
      </c:barChart>
      <c:catAx>
        <c:axId val="760516584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43820378"/>
        <c:crosses val="autoZero"/>
        <c:auto val="1"/>
        <c:lblAlgn val="ctr"/>
        <c:lblOffset val="100"/>
        <c:noMultiLvlLbl val="0"/>
      </c:catAx>
      <c:valAx>
        <c:axId val="74382037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605165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c0cd413e-1516-46b5-be89-0467372d1d58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[FRESHCART_1.csv]Sheet3!PivotTable3</c:name>
    <c:fmtId val="-1"/>
  </c:pivotSource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[FRESHCART_1.csv]Sheet3!$B$3</c:f>
              <c:strCache>
                <c:ptCount val="1"/>
                <c:pt idx="0">
                  <c:v>Total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95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[FRESHCART_1.csv]Sheet3!$A$4:$A$7</c:f>
              <c:strCache>
                <c:ptCount val="3"/>
                <c:pt idx="0">
                  <c:v>BUNDLE OR IMPROVE</c:v>
                </c:pt>
                <c:pt idx="1">
                  <c:v>HIGH TOLERANCE</c:v>
                </c:pt>
                <c:pt idx="2">
                  <c:v>REVIEW FOR DISCOUNT</c:v>
                </c:pt>
              </c:strCache>
            </c:strRef>
          </c:cat>
          <c:val>
            <c:numRef>
              <c:f>[FRESHCART_1.csv]Sheet3!$B$4:$B$7</c:f>
              <c:numCache>
                <c:formatCode>General</c:formatCode>
                <c:ptCount val="3"/>
                <c:pt idx="0">
                  <c:v>346</c:v>
                </c:pt>
                <c:pt idx="1">
                  <c:v>510</c:v>
                </c:pt>
                <c:pt idx="2">
                  <c:v>144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serLines>
          <c:spPr>
            <a:ln w="9525">
              <a:solidFill>
                <a:schemeClr val="dk1">
                  <a:lumMod val="35000"/>
                  <a:lumOff val="65000"/>
                </a:schemeClr>
              </a:solidFill>
            </a:ln>
            <a:effectLst/>
          </c:spPr>
        </c:serLines>
        <c:axId val="480549262"/>
        <c:axId val="399246476"/>
      </c:barChart>
      <c:catAx>
        <c:axId val="480549262"/>
        <c:scaling>
          <c:orientation val="minMax"/>
        </c:scaling>
        <c:delete val="0"/>
        <c:axPos val="l"/>
        <c:majorTickMark val="out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399246476"/>
        <c:crosses val="autoZero"/>
        <c:auto val="1"/>
        <c:lblAlgn val="ctr"/>
        <c:lblOffset val="100"/>
        <c:noMultiLvlLbl val="0"/>
      </c:catAx>
      <c:valAx>
        <c:axId val="39924647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8054926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12112d35-3cd0-429e-8c8c-8ea595d74ead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en-US" sz="14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t>                   REVENUE</a:t>
            </a:r>
          </a:p>
        </c:rich>
      </c:tx>
      <c:layout>
        <c:manualLayout>
          <c:xMode val="edge"/>
          <c:yMode val="edge"/>
          <c:x val="0.293870034201526"/>
          <c:y val="0.0347222222222222"/>
        </c:manualLayout>
      </c:layout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'[FRESHCART_1.xlsx]FRESHCSRT-FINDING'!$C$31</c:f>
              <c:strCache>
                <c:ptCount val="1"/>
                <c:pt idx="0">
                  <c:v>REVENUE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delete val="1"/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'[FRESHCART_1.xlsx]FRESHCSRT-FINDING'!$C$32:$C$38</c:f>
              <c:numCache>
                <c:formatCode>"$"#,##0.00</c:formatCode>
                <c:ptCount val="7"/>
                <c:pt idx="0">
                  <c:v>187258320.85</c:v>
                </c:pt>
                <c:pt idx="1">
                  <c:v>178365505.26</c:v>
                </c:pt>
                <c:pt idx="2">
                  <c:v>230237183.23</c:v>
                </c:pt>
                <c:pt idx="3">
                  <c:v>236782805.6</c:v>
                </c:pt>
                <c:pt idx="4">
                  <c:v>201674684.07</c:v>
                </c:pt>
                <c:pt idx="5">
                  <c:v>221736852.13</c:v>
                </c:pt>
                <c:pt idx="6">
                  <c:v>232648831.88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40"/>
        <c:overlap val="-40"/>
        <c:axId val="54920573"/>
        <c:axId val="915513428"/>
      </c:barChart>
      <c:catAx>
        <c:axId val="54920573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915513428"/>
        <c:crosses val="autoZero"/>
        <c:auto val="1"/>
        <c:lblAlgn val="ctr"/>
        <c:lblOffset val="100"/>
        <c:noMultiLvlLbl val="0"/>
      </c:catAx>
      <c:valAx>
        <c:axId val="915513428"/>
        <c:scaling>
          <c:orientation val="minMax"/>
          <c:min val="0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>
              <a:glow rad="228600">
                <a:schemeClr val="accent6">
                  <a:lumMod val="20000"/>
                  <a:lumOff val="80000"/>
                  <a:alpha val="40000"/>
                </a:schemeClr>
              </a:glow>
            </a:effectLst>
          </c:spPr>
        </c:majorGridlines>
        <c:numFmt formatCode="&quot;$&quot;#,##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54920573"/>
        <c:crosses val="autoZero"/>
        <c:crossBetween val="between"/>
        <c:dispUnits>
          <c:builtInUnit val="millions"/>
          <c:dispUnitsLbl>
            <c:layout>
              <c:manualLayout>
                <c:xMode val="edge"/>
                <c:yMode val="edge"/>
                <c:x val="0.457511181268087"/>
                <c:y val="0.904166666666667"/>
              </c:manualLayout>
            </c:layout>
            <c:tx>
              <c:rich>
                <a:bodyPr rot="0" spcFirstLastPara="0" vertOverflow="ellipsis" vert="horz" wrap="square" anchor="ctr" anchorCtr="1">
                  <a:spAutoFit/>
                </a:bodyPr>
                <a:lstStyle/>
                <a:p>
                  <a:pPr defTabSz="914400">
                    <a:defRPr lang="en-US" sz="1000" b="0" i="0" u="none" strike="noStrike" kern="1200" baseline="0">
                      <a:solidFill>
                        <a:schemeClr val="dk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r>
                    <a:rPr b="1">
                      <a:solidFill>
                        <a:schemeClr val="tx2"/>
                      </a:solidFill>
                    </a:rPr>
                    <a:t>MILLION</a:t>
                  </a:r>
                  <a:endParaRPr b="1">
                    <a:solidFill>
                      <a:schemeClr val="tx2"/>
                    </a:solidFill>
                  </a:endParaRPr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anchor="ctr" anchorCtr="1">
                <a:spAutoFit/>
              </a:bodyPr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</c:dispUnitsLbl>
        </c:dispUnits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021857ce-6c5f-4750-9840-04bff1d8bcb5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'[FRESHCART_1.xlsx]FRESHCSRT-FINDING'!$D$31</c:f>
              <c:strCache>
                <c:ptCount val="1"/>
                <c:pt idx="0">
                  <c:v>UNITSOLD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'[FRESHCART_1.xlsx]FRESHCSRT-FINDING'!$D$32:$D$38</c:f>
              <c:numCache>
                <c:formatCode>General</c:formatCode>
                <c:ptCount val="7"/>
                <c:pt idx="0">
                  <c:v>826536</c:v>
                </c:pt>
                <c:pt idx="1">
                  <c:v>742141</c:v>
                </c:pt>
                <c:pt idx="2">
                  <c:v>917101</c:v>
                </c:pt>
                <c:pt idx="3">
                  <c:v>938229</c:v>
                </c:pt>
                <c:pt idx="4">
                  <c:v>845120</c:v>
                </c:pt>
                <c:pt idx="5">
                  <c:v>834414</c:v>
                </c:pt>
                <c:pt idx="6">
                  <c:v>916371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axId val="109560108"/>
        <c:axId val="329958583"/>
      </c:barChart>
      <c:catAx>
        <c:axId val="109560108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108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</a:p>
        </c:txPr>
        <c:crossAx val="329958583"/>
        <c:crosses val="autoZero"/>
        <c:auto val="1"/>
        <c:lblAlgn val="ctr"/>
        <c:lblOffset val="100"/>
        <c:noMultiLvlLbl val="0"/>
      </c:catAx>
      <c:valAx>
        <c:axId val="329958583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09560108"/>
        <c:crosses val="autoZero"/>
        <c:crossBetween val="between"/>
        <c:minorUnit val="500000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a39a6d58-8f63-4b48-9963-85cf14fbbe33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'[FRESHCART_1.xlsx]FRESHCSRT-FINDING'!$F$31</c:f>
              <c:strCache>
                <c:ptCount val="1"/>
                <c:pt idx="0">
                  <c:v>PRICE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95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'[FRESHCART_1.xlsx]FRESHCSRT-FINDING'!$F$32:$F$38</c:f>
              <c:numCache>
                <c:formatCode>"$"#,##0.00</c:formatCode>
                <c:ptCount val="7"/>
                <c:pt idx="0">
                  <c:v>230.041785714286</c:v>
                </c:pt>
                <c:pt idx="1">
                  <c:v>239.76968</c:v>
                </c:pt>
                <c:pt idx="2">
                  <c:v>251.40298013245</c:v>
                </c:pt>
                <c:pt idx="3">
                  <c:v>251.384805194805</c:v>
                </c:pt>
                <c:pt idx="4">
                  <c:v>239.674275362319</c:v>
                </c:pt>
                <c:pt idx="5">
                  <c:v>265.142589928057</c:v>
                </c:pt>
                <c:pt idx="6">
                  <c:v>254.216274509804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axId val="807676483"/>
        <c:axId val="714996049"/>
      </c:barChart>
      <c:catAx>
        <c:axId val="807676483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14996049"/>
        <c:crosses val="autoZero"/>
        <c:auto val="1"/>
        <c:lblAlgn val="ctr"/>
        <c:lblOffset val="100"/>
        <c:noMultiLvlLbl val="0"/>
      </c:catAx>
      <c:valAx>
        <c:axId val="714996049"/>
        <c:scaling>
          <c:orientation val="minMax"/>
        </c:scaling>
        <c:delete val="1"/>
        <c:axPos val="b"/>
        <c:numFmt formatCode="&quot;$&quot;#,##0.00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80767648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8cc2bd0a-3b8a-4932-a806-b8312ce3b679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'[FRESHCART_1.xlsx]FRESHCSRT-FINDING'!$E$31</c:f>
              <c:strCache>
                <c:ptCount val="1"/>
                <c:pt idx="0">
                  <c:v>RATING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>
              <a:outerShdw blurRad="50800" dist="25400" dir="5400000" algn="t" rotWithShape="0">
                <a:schemeClr val="accent1">
                  <a:lumMod val="50000"/>
                  <a:alpha val="30000"/>
                </a:schemeClr>
              </a:outerShd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'[FRESHCART_1.xlsx]FRESHCSRT-FINDING'!$B$32:$B$38</c:f>
              <c:strCache>
                <c:ptCount val="7"/>
                <c:pt idx="0">
                  <c:v>Clothing</c:v>
                </c:pt>
                <c:pt idx="1">
                  <c:v>Home &amp; Kitchen</c:v>
                </c:pt>
                <c:pt idx="2">
                  <c:v>Toys</c:v>
                </c:pt>
                <c:pt idx="3">
                  <c:v>Books</c:v>
                </c:pt>
                <c:pt idx="4">
                  <c:v>Electronics</c:v>
                </c:pt>
                <c:pt idx="5">
                  <c:v>Health</c:v>
                </c:pt>
                <c:pt idx="6">
                  <c:v>Sports</c:v>
                </c:pt>
              </c:strCache>
            </c:strRef>
          </c:cat>
          <c:val>
            <c:numRef>
              <c:f>'[FRESHCART_1.xlsx]FRESHCSRT-FINDING'!$E$32:$E$38</c:f>
              <c:numCache>
                <c:formatCode>0.0</c:formatCode>
                <c:ptCount val="7"/>
                <c:pt idx="0">
                  <c:v>2.95214285714286</c:v>
                </c:pt>
                <c:pt idx="1">
                  <c:v>3.0352</c:v>
                </c:pt>
                <c:pt idx="2">
                  <c:v>2.87086092715232</c:v>
                </c:pt>
                <c:pt idx="3">
                  <c:v>3.09675324675325</c:v>
                </c:pt>
                <c:pt idx="4">
                  <c:v>3.14347826086956</c:v>
                </c:pt>
                <c:pt idx="5">
                  <c:v>3.00503597122302</c:v>
                </c:pt>
                <c:pt idx="6">
                  <c:v>3.09150326797386</c:v>
                </c:pt>
              </c:numCache>
            </c:numRef>
          </c:val>
          <c:smooth val="0"/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0"/>
        <c:smooth val="0"/>
        <c:axId val="771895087"/>
        <c:axId val="912632711"/>
      </c:lineChart>
      <c:catAx>
        <c:axId val="771895087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</a:p>
        </c:txPr>
        <c:crossAx val="912632711"/>
        <c:crosses val="autoZero"/>
        <c:auto val="1"/>
        <c:lblAlgn val="ctr"/>
        <c:lblOffset val="100"/>
        <c:noMultiLvlLbl val="0"/>
      </c:catAx>
      <c:valAx>
        <c:axId val="912632711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lt1">
                  <a:lumMod val="902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7189508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c7ede675-e0ed-45f6-87a3-baf16373d96e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>
        <c:manualLayout>
          <c:layoutTarget val="inner"/>
          <c:xMode val="edge"/>
          <c:yMode val="edge"/>
          <c:x val="0.184289473684211"/>
          <c:y val="0.117361111111111"/>
          <c:w val="0.78478947368421"/>
          <c:h val="0.607268518518518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'[FRESHCART_1.xlsx]FRESHCSRT-FINDING'!$C$3</c:f>
              <c:strCache>
                <c:ptCount val="1"/>
                <c:pt idx="0">
                  <c:v>REVENUE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5400000" scaled="0"/>
            </a:gradFill>
            <a:ln>
              <a:gradFill>
                <a:gsLst>
                  <a:gs pos="100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462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'[FRESHCART_1.xlsx]FRESHCSRT-FINDING'!$B$4:$B$8</c:f>
              <c:strCache>
                <c:ptCount val="5"/>
                <c:pt idx="0">
                  <c:v>Product_306</c:v>
                </c:pt>
                <c:pt idx="1">
                  <c:v>Product_532</c:v>
                </c:pt>
                <c:pt idx="2">
                  <c:v>Product_53</c:v>
                </c:pt>
                <c:pt idx="3">
                  <c:v>Product_229</c:v>
                </c:pt>
                <c:pt idx="4">
                  <c:v>Product_391</c:v>
                </c:pt>
              </c:strCache>
            </c:strRef>
          </c:cat>
          <c:val>
            <c:numRef>
              <c:f>'[FRESHCART_1.xlsx]FRESHCSRT-FINDING'!$C$4:$C$8</c:f>
              <c:numCache>
                <c:formatCode>"$"#,##0.00</c:formatCode>
                <c:ptCount val="5"/>
                <c:pt idx="0">
                  <c:v>3812158.55</c:v>
                </c:pt>
                <c:pt idx="1">
                  <c:v>3763945.8</c:v>
                </c:pt>
                <c:pt idx="2">
                  <c:v>3722796</c:v>
                </c:pt>
                <c:pt idx="3">
                  <c:v>3698409.92</c:v>
                </c:pt>
                <c:pt idx="4">
                  <c:v>3650361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7"/>
        <c:overlap val="0"/>
        <c:axId val="458953147"/>
        <c:axId val="420134720"/>
      </c:barChart>
      <c:catAx>
        <c:axId val="458953147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20134720"/>
        <c:crosses val="autoZero"/>
        <c:auto val="1"/>
        <c:lblAlgn val="ctr"/>
        <c:lblOffset val="100"/>
        <c:noMultiLvlLbl val="0"/>
      </c:catAx>
      <c:valAx>
        <c:axId val="420134720"/>
        <c:scaling>
          <c:orientation val="minMax"/>
        </c:scaling>
        <c:delete val="1"/>
        <c:axPos val="b"/>
        <c:numFmt formatCode="&quot;$&quot;#,##0.00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45895314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9eaf6c96-ef5b-4ec3-88b3-482c5add37f3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4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'[FRESHCART_1.xlsx]FRESHCSRT-FINDING'!$C$19</c:f>
              <c:strCache>
                <c:ptCount val="1"/>
                <c:pt idx="0">
                  <c:v>UNITSOLD</c:v>
                </c:pt>
              </c:strCache>
            </c:strRef>
          </c:tx>
          <c:spPr>
            <a:gradFill>
              <a:gsLst>
                <a:gs pos="100000">
                  <a:schemeClr val="accent1"/>
                </a:gs>
                <a:gs pos="0">
                  <a:schemeClr val="accent1">
                    <a:hueOff val="-1670000"/>
                  </a:schemeClr>
                </a:gs>
              </a:gsLst>
              <a:lin ang="10800000" scaled="0"/>
            </a:gradFill>
            <a:ln>
              <a:gradFill>
                <a:gsLst>
                  <a:gs pos="95000">
                    <a:schemeClr val="accent1">
                      <a:lumMod val="75000"/>
                    </a:schemeClr>
                  </a:gs>
                  <a:gs pos="0">
                    <a:schemeClr val="accent1">
                      <a:lumMod val="75000"/>
                      <a:hueOff val="-1670000"/>
                    </a:schemeClr>
                  </a:gs>
                </a:gsLst>
                <a:lin ang="10800000" scaled="0"/>
              </a:gradFill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0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'[FRESHCART_1.xlsx]FRESHCSRT-FINDING'!$B$20:$B$24</c:f>
              <c:strCache>
                <c:ptCount val="5"/>
                <c:pt idx="0">
                  <c:v>Product_224</c:v>
                </c:pt>
                <c:pt idx="1">
                  <c:v>Product_286</c:v>
                </c:pt>
                <c:pt idx="2">
                  <c:v>Product_734</c:v>
                </c:pt>
                <c:pt idx="3">
                  <c:v>Product_905</c:v>
                </c:pt>
                <c:pt idx="4">
                  <c:v>Product_180</c:v>
                </c:pt>
              </c:strCache>
            </c:strRef>
          </c:cat>
          <c:val>
            <c:numRef>
              <c:f>'[FRESHCART_1.xlsx]FRESHCSRT-FINDING'!$C$20:$C$24</c:f>
              <c:numCache>
                <c:formatCode>General</c:formatCode>
                <c:ptCount val="5"/>
                <c:pt idx="0">
                  <c:v>9151</c:v>
                </c:pt>
                <c:pt idx="1">
                  <c:v>8921</c:v>
                </c:pt>
                <c:pt idx="2">
                  <c:v>8914</c:v>
                </c:pt>
                <c:pt idx="3">
                  <c:v>8783</c:v>
                </c:pt>
                <c:pt idx="4">
                  <c:v>8775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40"/>
        <c:overlap val="-40"/>
        <c:axId val="10233920"/>
        <c:axId val="731600313"/>
      </c:barChart>
      <c:catAx>
        <c:axId val="10233920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31600313"/>
        <c:crosses val="autoZero"/>
        <c:auto val="1"/>
        <c:lblAlgn val="ctr"/>
        <c:lblOffset val="100"/>
        <c:noMultiLvlLbl val="0"/>
      </c:catAx>
      <c:valAx>
        <c:axId val="731600313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txPr>
          <a:bodyPr rot="-60000000" spcFirstLastPara="0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02339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  <c:extLst>
      <c:ext uri="{0b15fc19-7d7d-44ad-8c2d-2c3a37ce22c3}">
        <chartProps xmlns="https://web.wps.cn/et/2018/main" chartId="{8a7eed87-8ce6-412c-866f-b500b090ec50}"/>
      </c:ext>
    </c:extLst>
  </c:chart>
  <c:spPr>
    <a:solidFill>
      <a:schemeClr val="lt1">
        <a:lumMod val="96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1012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10125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95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10008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54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462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10008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54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462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10125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95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1003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8575" cap="rnd">
        <a:solidFill>
          <a:schemeClr val="phClr"/>
        </a:solidFill>
        <a:round/>
      </a:ln>
      <a:effectLst>
        <a:outerShdw blurRad="50800" dist="25400" dir="5400000" algn="t" rotWithShape="0">
          <a:schemeClr val="phClr">
            <a:lumMod val="50000"/>
            <a:alpha val="30000"/>
          </a:schemeClr>
        </a:outerShdw>
      </a:effectLst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10124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100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10125">
  <cs:axisTitle>
    <cs:lnRef idx="0"/>
    <cs:fillRef idx="0"/>
    <cs:effectRef idx="0"/>
    <cs:fontRef idx="minor">
      <a:schemeClr val="dk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lt1">
          <a:lumMod val="96000"/>
        </a:schemeClr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10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10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100000">
            <a:schemeClr val="phClr"/>
          </a:gs>
          <a:gs pos="0">
            <a:schemeClr val="phClr">
              <a:hueOff val="-1670000"/>
            </a:schemeClr>
          </a:gs>
        </a:gsLst>
        <a:lin ang="10800000" scaled="0"/>
      </a:gradFill>
      <a:ln>
        <a:gradFill>
          <a:gsLst>
            <a:gs pos="95000">
              <a:schemeClr val="phClr">
                <a:lumMod val="75000"/>
              </a:schemeClr>
            </a:gs>
            <a:gs pos="0">
              <a:schemeClr val="phClr">
                <a:lumMod val="75000"/>
                <a:hueOff val="-1670000"/>
              </a:schemeClr>
            </a:gs>
          </a:gsLst>
          <a:lin ang="10800000" scaled="0"/>
        </a:gradFill>
      </a:ln>
      <a:effectLst/>
    </cs:spPr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02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75000"/>
            <a:lumOff val="2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400" b="1" kern="120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DELL</cp:lastModifiedBy>
  <dcterms:modified xsi:type="dcterms:W3CDTF">2025-07-31T03:18:08Z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6B492B57747B4612B34C9D7C4619686C_13</vt:lpwstr>
  </property>
</Properties>
</file>